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4BB83" w14:textId="77777777" w:rsidR="00677C0C" w:rsidRPr="00677C0C" w:rsidRDefault="00677C0C" w:rsidP="00677C0C">
      <w:pPr>
        <w:pStyle w:val="Ttulo"/>
        <w:rPr>
          <w:rFonts w:ascii="Arial" w:hAnsi="Arial" w:cs="Arial"/>
          <w:b/>
          <w:bCs/>
          <w:sz w:val="22"/>
          <w:szCs w:val="22"/>
          <w:u w:val="single"/>
        </w:rPr>
      </w:pPr>
      <w:r w:rsidRPr="00677C0C">
        <w:rPr>
          <w:rFonts w:ascii="Arial" w:hAnsi="Arial" w:cs="Arial"/>
          <w:b/>
          <w:bCs/>
          <w:sz w:val="22"/>
          <w:szCs w:val="22"/>
          <w:u w:val="single"/>
        </w:rPr>
        <w:t>DECRETO Nº 1.521, DE 19 DE JULHO DE 2022.</w:t>
      </w:r>
    </w:p>
    <w:p w14:paraId="1DBA9272" w14:textId="77777777" w:rsidR="00677C0C" w:rsidRPr="00677C0C" w:rsidRDefault="00677C0C" w:rsidP="00677C0C">
      <w:pPr>
        <w:jc w:val="center"/>
        <w:rPr>
          <w:sz w:val="22"/>
          <w:szCs w:val="22"/>
          <w:u w:val="single"/>
        </w:rPr>
      </w:pPr>
    </w:p>
    <w:p w14:paraId="1990E194" w14:textId="77777777" w:rsidR="00677C0C" w:rsidRPr="00677C0C" w:rsidRDefault="00677C0C" w:rsidP="00677C0C">
      <w:pPr>
        <w:jc w:val="center"/>
        <w:rPr>
          <w:sz w:val="22"/>
          <w:szCs w:val="22"/>
        </w:rPr>
      </w:pPr>
    </w:p>
    <w:p w14:paraId="662AAD26" w14:textId="77777777" w:rsidR="00677C0C" w:rsidRPr="00677C0C" w:rsidRDefault="00677C0C" w:rsidP="00677C0C">
      <w:pPr>
        <w:pStyle w:val="Recuodecorpodetexto3"/>
        <w:rPr>
          <w:rFonts w:ascii="Arial" w:hAnsi="Arial" w:cs="Arial"/>
          <w:b w:val="0"/>
          <w:sz w:val="22"/>
          <w:szCs w:val="22"/>
          <w:u w:val="none"/>
        </w:rPr>
      </w:pPr>
      <w:r w:rsidRPr="00677C0C">
        <w:rPr>
          <w:rFonts w:ascii="Arial" w:hAnsi="Arial" w:cs="Arial"/>
          <w:b w:val="0"/>
          <w:sz w:val="22"/>
          <w:szCs w:val="22"/>
          <w:u w:val="none"/>
        </w:rPr>
        <w:t>Dispõe sobre denominação de rua lateral a praça Alberto Mesquita de Camargo – Cabreúva/SP.</w:t>
      </w:r>
    </w:p>
    <w:p w14:paraId="0E418876" w14:textId="77777777" w:rsidR="00677C0C" w:rsidRPr="00677C0C" w:rsidRDefault="00677C0C" w:rsidP="00677C0C">
      <w:pPr>
        <w:jc w:val="right"/>
        <w:rPr>
          <w:sz w:val="22"/>
          <w:szCs w:val="22"/>
        </w:rPr>
      </w:pPr>
    </w:p>
    <w:p w14:paraId="031CE1CD" w14:textId="77777777" w:rsidR="00677C0C" w:rsidRPr="00677C0C" w:rsidRDefault="00677C0C" w:rsidP="00677C0C">
      <w:pPr>
        <w:jc w:val="right"/>
        <w:rPr>
          <w:sz w:val="22"/>
          <w:szCs w:val="22"/>
        </w:rPr>
      </w:pPr>
    </w:p>
    <w:p w14:paraId="060F1B2A" w14:textId="77777777" w:rsidR="00677C0C" w:rsidRPr="00677C0C" w:rsidRDefault="00677C0C" w:rsidP="00677C0C">
      <w:pPr>
        <w:ind w:firstLine="709"/>
        <w:jc w:val="both"/>
        <w:rPr>
          <w:sz w:val="22"/>
          <w:szCs w:val="22"/>
        </w:rPr>
      </w:pPr>
      <w:r w:rsidRPr="00677C0C">
        <w:rPr>
          <w:b/>
          <w:i/>
          <w:sz w:val="22"/>
          <w:szCs w:val="22"/>
        </w:rPr>
        <w:t xml:space="preserve">               </w:t>
      </w:r>
      <w:r w:rsidRPr="00677C0C">
        <w:rPr>
          <w:b/>
          <w:sz w:val="22"/>
          <w:szCs w:val="22"/>
        </w:rPr>
        <w:t>ANTONIO CARLOS MANGINI</w:t>
      </w:r>
      <w:r w:rsidRPr="00677C0C">
        <w:rPr>
          <w:sz w:val="22"/>
          <w:szCs w:val="22"/>
        </w:rPr>
        <w:t>, Prefeito do Município de Cabreúva, Estado de São Paulo, no uso de suas atribuições legais;</w:t>
      </w:r>
    </w:p>
    <w:p w14:paraId="0C91DBC0" w14:textId="77777777" w:rsidR="00677C0C" w:rsidRPr="00677C0C" w:rsidRDefault="00677C0C" w:rsidP="00677C0C">
      <w:pPr>
        <w:jc w:val="both"/>
        <w:rPr>
          <w:sz w:val="22"/>
          <w:szCs w:val="22"/>
        </w:rPr>
      </w:pPr>
    </w:p>
    <w:p w14:paraId="52A815C7" w14:textId="0F59683D" w:rsidR="00677C0C" w:rsidRDefault="00677C0C" w:rsidP="00677C0C">
      <w:pPr>
        <w:ind w:firstLine="709"/>
        <w:jc w:val="both"/>
        <w:rPr>
          <w:b/>
          <w:sz w:val="22"/>
          <w:szCs w:val="22"/>
        </w:rPr>
      </w:pPr>
      <w:r w:rsidRPr="00677C0C">
        <w:rPr>
          <w:b/>
          <w:sz w:val="22"/>
          <w:szCs w:val="22"/>
        </w:rPr>
        <w:t xml:space="preserve">            </w:t>
      </w:r>
      <w:r>
        <w:rPr>
          <w:b/>
          <w:sz w:val="22"/>
          <w:szCs w:val="22"/>
        </w:rPr>
        <w:t xml:space="preserve">  </w:t>
      </w:r>
      <w:r w:rsidRPr="00677C0C">
        <w:rPr>
          <w:b/>
          <w:sz w:val="22"/>
          <w:szCs w:val="22"/>
        </w:rPr>
        <w:t xml:space="preserve"> </w:t>
      </w:r>
      <w:r w:rsidRPr="00677C0C">
        <w:rPr>
          <w:b/>
          <w:sz w:val="22"/>
          <w:szCs w:val="22"/>
          <w:u w:val="single"/>
        </w:rPr>
        <w:t>DECRETA</w:t>
      </w:r>
      <w:r w:rsidRPr="00677C0C">
        <w:rPr>
          <w:b/>
          <w:sz w:val="22"/>
          <w:szCs w:val="22"/>
        </w:rPr>
        <w:t>:</w:t>
      </w:r>
    </w:p>
    <w:p w14:paraId="7400B583" w14:textId="77777777" w:rsidR="00677C0C" w:rsidRPr="00677C0C" w:rsidRDefault="00677C0C" w:rsidP="00677C0C">
      <w:pPr>
        <w:ind w:firstLine="709"/>
        <w:jc w:val="both"/>
        <w:rPr>
          <w:b/>
          <w:sz w:val="22"/>
          <w:szCs w:val="22"/>
          <w:u w:val="single"/>
        </w:rPr>
      </w:pPr>
    </w:p>
    <w:p w14:paraId="1558575A" w14:textId="77777777" w:rsidR="00677C0C" w:rsidRPr="00677C0C" w:rsidRDefault="00677C0C" w:rsidP="00677C0C">
      <w:pPr>
        <w:ind w:firstLine="709"/>
        <w:jc w:val="both"/>
        <w:rPr>
          <w:b/>
          <w:sz w:val="22"/>
          <w:szCs w:val="22"/>
        </w:rPr>
      </w:pPr>
    </w:p>
    <w:p w14:paraId="791BE565" w14:textId="77777777" w:rsidR="00677C0C" w:rsidRPr="00677C0C" w:rsidRDefault="00677C0C" w:rsidP="00677C0C">
      <w:pPr>
        <w:jc w:val="both"/>
        <w:rPr>
          <w:sz w:val="22"/>
          <w:szCs w:val="22"/>
        </w:rPr>
      </w:pPr>
      <w:r w:rsidRPr="00677C0C">
        <w:rPr>
          <w:sz w:val="22"/>
          <w:szCs w:val="22"/>
        </w:rPr>
        <w:tab/>
        <w:t xml:space="preserve">               </w:t>
      </w:r>
      <w:r w:rsidRPr="00677C0C">
        <w:rPr>
          <w:b/>
          <w:sz w:val="22"/>
          <w:szCs w:val="22"/>
        </w:rPr>
        <w:t>ARTIGO 1º -</w:t>
      </w:r>
      <w:r w:rsidRPr="00677C0C">
        <w:rPr>
          <w:sz w:val="22"/>
          <w:szCs w:val="22"/>
        </w:rPr>
        <w:t xml:space="preserve"> A rua sem denominação lateral à praça Alberto Mesquita de Camargo e entre as ruas Conego Motta e Marechal Deodoro da Fonseca, conforme croqui anexo passa a denominar-se: </w:t>
      </w:r>
    </w:p>
    <w:p w14:paraId="3E3C3B65" w14:textId="77777777" w:rsidR="00677C0C" w:rsidRPr="00677C0C" w:rsidRDefault="00677C0C" w:rsidP="00677C0C">
      <w:pPr>
        <w:jc w:val="both"/>
        <w:rPr>
          <w:sz w:val="22"/>
          <w:szCs w:val="22"/>
        </w:rPr>
      </w:pPr>
    </w:p>
    <w:p w14:paraId="27BF5428" w14:textId="77777777" w:rsidR="00677C0C" w:rsidRPr="00677C0C" w:rsidRDefault="00677C0C" w:rsidP="00677C0C">
      <w:pPr>
        <w:jc w:val="both"/>
        <w:rPr>
          <w:sz w:val="22"/>
          <w:szCs w:val="22"/>
        </w:rPr>
      </w:pPr>
    </w:p>
    <w:p w14:paraId="720C3A6D" w14:textId="77777777" w:rsidR="00677C0C" w:rsidRPr="00677C0C" w:rsidRDefault="00677C0C" w:rsidP="00677C0C">
      <w:pPr>
        <w:pStyle w:val="Ttulo7"/>
        <w:jc w:val="center"/>
        <w:rPr>
          <w:rFonts w:ascii="Arial" w:hAnsi="Arial" w:cs="Arial"/>
          <w:b/>
          <w:i w:val="0"/>
          <w:color w:val="auto"/>
          <w:sz w:val="22"/>
          <w:szCs w:val="22"/>
        </w:rPr>
      </w:pPr>
      <w:r w:rsidRPr="00677C0C">
        <w:rPr>
          <w:rFonts w:ascii="Arial" w:hAnsi="Arial" w:cs="Arial"/>
          <w:b/>
          <w:color w:val="auto"/>
          <w:sz w:val="22"/>
          <w:szCs w:val="22"/>
        </w:rPr>
        <w:t>“</w:t>
      </w:r>
      <w:r w:rsidRPr="00677C0C">
        <w:rPr>
          <w:rFonts w:ascii="Arial" w:hAnsi="Arial" w:cs="Arial"/>
          <w:b/>
          <w:i w:val="0"/>
          <w:color w:val="auto"/>
          <w:sz w:val="22"/>
          <w:szCs w:val="22"/>
        </w:rPr>
        <w:t>RUA SARGENTO ANTONIO SANTA ROSA”</w:t>
      </w:r>
    </w:p>
    <w:p w14:paraId="5A2A54C4" w14:textId="77777777" w:rsidR="00677C0C" w:rsidRPr="00677C0C" w:rsidRDefault="00677C0C" w:rsidP="00677C0C">
      <w:pPr>
        <w:jc w:val="both"/>
        <w:rPr>
          <w:sz w:val="22"/>
          <w:szCs w:val="22"/>
        </w:rPr>
      </w:pPr>
    </w:p>
    <w:p w14:paraId="2502D612" w14:textId="77777777" w:rsidR="00677C0C" w:rsidRPr="00677C0C" w:rsidRDefault="00677C0C" w:rsidP="00677C0C">
      <w:pPr>
        <w:ind w:firstLine="709"/>
        <w:jc w:val="both"/>
        <w:rPr>
          <w:b/>
          <w:sz w:val="22"/>
          <w:szCs w:val="22"/>
        </w:rPr>
      </w:pPr>
    </w:p>
    <w:p w14:paraId="78DB3578" w14:textId="1151ECBC" w:rsidR="00677C0C" w:rsidRPr="00677C0C" w:rsidRDefault="00677C0C" w:rsidP="00677C0C">
      <w:pPr>
        <w:ind w:firstLine="709"/>
        <w:jc w:val="both"/>
        <w:rPr>
          <w:sz w:val="22"/>
          <w:szCs w:val="22"/>
        </w:rPr>
      </w:pPr>
      <w:r w:rsidRPr="00677C0C">
        <w:rPr>
          <w:b/>
          <w:sz w:val="22"/>
          <w:szCs w:val="22"/>
        </w:rPr>
        <w:t xml:space="preserve">               </w:t>
      </w:r>
      <w:r>
        <w:rPr>
          <w:b/>
          <w:sz w:val="22"/>
          <w:szCs w:val="22"/>
        </w:rPr>
        <w:t xml:space="preserve"> </w:t>
      </w:r>
      <w:r w:rsidRPr="00677C0C">
        <w:rPr>
          <w:b/>
          <w:sz w:val="22"/>
          <w:szCs w:val="22"/>
        </w:rPr>
        <w:t>ARTIGO 2º-</w:t>
      </w:r>
      <w:r w:rsidRPr="00677C0C">
        <w:rPr>
          <w:sz w:val="22"/>
          <w:szCs w:val="22"/>
        </w:rPr>
        <w:t xml:space="preserve"> Este Decreto entra em vigor a partir desta data, revogadas as disposições em contrário.</w:t>
      </w:r>
    </w:p>
    <w:p w14:paraId="0C9F40FF" w14:textId="77777777" w:rsidR="00677C0C" w:rsidRPr="00677C0C" w:rsidRDefault="00677C0C" w:rsidP="00677C0C">
      <w:pPr>
        <w:ind w:firstLine="709"/>
        <w:jc w:val="both"/>
        <w:rPr>
          <w:sz w:val="22"/>
          <w:szCs w:val="22"/>
        </w:rPr>
      </w:pPr>
    </w:p>
    <w:p w14:paraId="548D289D" w14:textId="77777777" w:rsidR="00677C0C" w:rsidRPr="00677C0C" w:rsidRDefault="00677C0C" w:rsidP="00677C0C">
      <w:pPr>
        <w:ind w:firstLine="709"/>
        <w:jc w:val="both"/>
        <w:rPr>
          <w:sz w:val="22"/>
          <w:szCs w:val="22"/>
        </w:rPr>
      </w:pPr>
      <w:r w:rsidRPr="00677C0C">
        <w:rPr>
          <w:b/>
          <w:sz w:val="22"/>
          <w:szCs w:val="22"/>
        </w:rPr>
        <w:t xml:space="preserve">               </w:t>
      </w:r>
    </w:p>
    <w:p w14:paraId="465BEECB" w14:textId="77777777" w:rsidR="00677C0C" w:rsidRPr="00677C0C" w:rsidRDefault="00677C0C" w:rsidP="00677C0C">
      <w:pPr>
        <w:pStyle w:val="Corpodetexto"/>
        <w:ind w:firstLine="142"/>
        <w:jc w:val="left"/>
        <w:rPr>
          <w:rFonts w:ascii="Arial" w:hAnsi="Arial" w:cs="Arial"/>
          <w:b/>
          <w:bCs/>
          <w:sz w:val="22"/>
          <w:szCs w:val="22"/>
        </w:rPr>
      </w:pPr>
      <w:r w:rsidRPr="00677C0C">
        <w:rPr>
          <w:rFonts w:ascii="Arial" w:hAnsi="Arial" w:cs="Arial"/>
          <w:sz w:val="22"/>
          <w:szCs w:val="22"/>
        </w:rPr>
        <w:t xml:space="preserve">       </w:t>
      </w:r>
      <w:r w:rsidRPr="00677C0C">
        <w:rPr>
          <w:rFonts w:ascii="Arial" w:hAnsi="Arial" w:cs="Arial"/>
          <w:b/>
          <w:bCs/>
          <w:sz w:val="22"/>
          <w:szCs w:val="22"/>
        </w:rPr>
        <w:t xml:space="preserve">PREFEITURA DO MUNICÍPIO DE CABREÚVA, em 19 de julho de 2022.                  </w:t>
      </w:r>
    </w:p>
    <w:p w14:paraId="4FE4C0D4" w14:textId="77777777" w:rsidR="00677C0C" w:rsidRPr="00677C0C" w:rsidRDefault="00677C0C" w:rsidP="00677C0C">
      <w:pPr>
        <w:ind w:firstLine="709"/>
        <w:jc w:val="right"/>
        <w:rPr>
          <w:sz w:val="22"/>
          <w:szCs w:val="22"/>
        </w:rPr>
      </w:pPr>
    </w:p>
    <w:p w14:paraId="15C6721D" w14:textId="77777777" w:rsidR="00677C0C" w:rsidRPr="00677C0C" w:rsidRDefault="00677C0C" w:rsidP="00677C0C">
      <w:pPr>
        <w:ind w:firstLine="709"/>
        <w:jc w:val="right"/>
        <w:rPr>
          <w:sz w:val="22"/>
          <w:szCs w:val="22"/>
        </w:rPr>
      </w:pPr>
    </w:p>
    <w:p w14:paraId="791487FE" w14:textId="77777777" w:rsidR="00677C0C" w:rsidRPr="00677C0C" w:rsidRDefault="00677C0C" w:rsidP="00677C0C">
      <w:pPr>
        <w:ind w:firstLine="709"/>
        <w:jc w:val="right"/>
        <w:rPr>
          <w:sz w:val="22"/>
          <w:szCs w:val="22"/>
        </w:rPr>
      </w:pPr>
    </w:p>
    <w:p w14:paraId="23B203BA" w14:textId="77777777" w:rsidR="00677C0C" w:rsidRPr="00677C0C" w:rsidRDefault="00677C0C" w:rsidP="00677C0C">
      <w:pPr>
        <w:pStyle w:val="Ttulo1"/>
        <w:rPr>
          <w:rFonts w:ascii="Arial" w:hAnsi="Arial" w:cs="Arial"/>
          <w:sz w:val="22"/>
          <w:szCs w:val="22"/>
          <w:u w:val="none"/>
        </w:rPr>
      </w:pPr>
      <w:r w:rsidRPr="00677C0C">
        <w:rPr>
          <w:rFonts w:ascii="Arial" w:hAnsi="Arial" w:cs="Arial"/>
          <w:sz w:val="22"/>
          <w:szCs w:val="22"/>
          <w:u w:val="none"/>
        </w:rPr>
        <w:t>ANTONIO CARLOS MANGINI</w:t>
      </w:r>
    </w:p>
    <w:p w14:paraId="7F45B223" w14:textId="0EF3B374" w:rsidR="00677C0C" w:rsidRPr="00677C0C" w:rsidRDefault="00677C0C" w:rsidP="00677C0C">
      <w:pPr>
        <w:pStyle w:val="Ttulo2"/>
        <w:rPr>
          <w:rFonts w:ascii="Arial" w:hAnsi="Arial" w:cs="Arial"/>
          <w:bCs w:val="0"/>
          <w:sz w:val="22"/>
          <w:szCs w:val="22"/>
        </w:rPr>
      </w:pPr>
      <w:r w:rsidRPr="00677C0C">
        <w:rPr>
          <w:rFonts w:ascii="Arial" w:hAnsi="Arial" w:cs="Arial"/>
          <w:bCs w:val="0"/>
          <w:sz w:val="22"/>
          <w:szCs w:val="22"/>
        </w:rPr>
        <w:t>Prefeito</w:t>
      </w:r>
    </w:p>
    <w:p w14:paraId="2FCFD211" w14:textId="77777777" w:rsidR="00677C0C" w:rsidRPr="00677C0C" w:rsidRDefault="00677C0C" w:rsidP="00677C0C">
      <w:pPr>
        <w:rPr>
          <w:sz w:val="22"/>
          <w:szCs w:val="22"/>
        </w:rPr>
      </w:pPr>
    </w:p>
    <w:p w14:paraId="52BA98A3" w14:textId="77777777" w:rsidR="00677C0C" w:rsidRPr="00677C0C" w:rsidRDefault="00677C0C" w:rsidP="00677C0C">
      <w:pPr>
        <w:rPr>
          <w:sz w:val="22"/>
          <w:szCs w:val="22"/>
        </w:rPr>
      </w:pPr>
    </w:p>
    <w:p w14:paraId="5B7E8379" w14:textId="77777777" w:rsidR="00677C0C" w:rsidRPr="00677C0C" w:rsidRDefault="00677C0C" w:rsidP="00677C0C">
      <w:pPr>
        <w:pStyle w:val="Recuodecorpodetexto2"/>
        <w:ind w:firstLine="0"/>
        <w:rPr>
          <w:rFonts w:ascii="Arial" w:hAnsi="Arial" w:cs="Arial"/>
          <w:sz w:val="22"/>
          <w:szCs w:val="22"/>
        </w:rPr>
      </w:pPr>
      <w:r w:rsidRPr="00677C0C">
        <w:rPr>
          <w:rFonts w:ascii="Arial" w:hAnsi="Arial" w:cs="Arial"/>
          <w:b/>
          <w:sz w:val="22"/>
          <w:szCs w:val="22"/>
        </w:rPr>
        <w:t>Arquivado</w:t>
      </w:r>
      <w:r w:rsidRPr="00677C0C">
        <w:rPr>
          <w:rFonts w:ascii="Arial" w:hAnsi="Arial" w:cs="Arial"/>
          <w:sz w:val="22"/>
          <w:szCs w:val="22"/>
        </w:rPr>
        <w:t xml:space="preserve"> em pasta própria e publicado no local de costume. Setor de Expediente da Prefeitura de Cabreúva, em 19 de julho de 2022.</w:t>
      </w:r>
    </w:p>
    <w:p w14:paraId="1F86A621" w14:textId="77777777" w:rsidR="00677C0C" w:rsidRPr="00677C0C" w:rsidRDefault="00677C0C" w:rsidP="00677C0C">
      <w:pPr>
        <w:ind w:firstLine="709"/>
        <w:jc w:val="both"/>
        <w:rPr>
          <w:sz w:val="22"/>
          <w:szCs w:val="22"/>
        </w:rPr>
      </w:pPr>
    </w:p>
    <w:p w14:paraId="0BA00C6B" w14:textId="77777777" w:rsidR="00677C0C" w:rsidRPr="00677C0C" w:rsidRDefault="00677C0C" w:rsidP="00677C0C">
      <w:pPr>
        <w:ind w:firstLine="709"/>
        <w:jc w:val="both"/>
        <w:rPr>
          <w:sz w:val="22"/>
          <w:szCs w:val="22"/>
        </w:rPr>
      </w:pPr>
    </w:p>
    <w:p w14:paraId="160922D7" w14:textId="77777777" w:rsidR="00677C0C" w:rsidRPr="00677C0C" w:rsidRDefault="00677C0C" w:rsidP="00677C0C">
      <w:pPr>
        <w:ind w:firstLine="709"/>
        <w:jc w:val="both"/>
        <w:rPr>
          <w:sz w:val="22"/>
          <w:szCs w:val="22"/>
        </w:rPr>
      </w:pPr>
    </w:p>
    <w:p w14:paraId="778A4DE5" w14:textId="77777777" w:rsidR="00677C0C" w:rsidRPr="00677C0C" w:rsidRDefault="00677C0C" w:rsidP="00677C0C">
      <w:pPr>
        <w:pStyle w:val="Ttulo4"/>
        <w:jc w:val="center"/>
        <w:rPr>
          <w:rFonts w:ascii="Arial" w:hAnsi="Arial" w:cs="Arial"/>
          <w:b/>
          <w:i w:val="0"/>
          <w:color w:val="auto"/>
          <w:sz w:val="22"/>
          <w:szCs w:val="22"/>
        </w:rPr>
      </w:pPr>
      <w:r w:rsidRPr="00677C0C">
        <w:rPr>
          <w:rFonts w:ascii="Arial" w:hAnsi="Arial" w:cs="Arial"/>
          <w:b/>
          <w:i w:val="0"/>
          <w:color w:val="auto"/>
          <w:sz w:val="22"/>
          <w:szCs w:val="22"/>
        </w:rPr>
        <w:t>ALZIRA APARECIDA PELEGRINI RODRIGUES</w:t>
      </w:r>
    </w:p>
    <w:p w14:paraId="33E77E52" w14:textId="732CFDF2" w:rsidR="004E1FEF" w:rsidRPr="00677C0C" w:rsidRDefault="00677C0C" w:rsidP="00677C0C">
      <w:pPr>
        <w:jc w:val="center"/>
        <w:rPr>
          <w:b/>
          <w:bCs/>
          <w:sz w:val="22"/>
          <w:szCs w:val="22"/>
        </w:rPr>
      </w:pPr>
      <w:r w:rsidRPr="00677C0C">
        <w:rPr>
          <w:b/>
          <w:bCs/>
          <w:sz w:val="22"/>
          <w:szCs w:val="22"/>
        </w:rPr>
        <w:t>Agente Jurídico do Município de Cabr</w:t>
      </w:r>
      <w:r>
        <w:rPr>
          <w:b/>
          <w:bCs/>
          <w:sz w:val="22"/>
          <w:szCs w:val="22"/>
        </w:rPr>
        <w:t>eúva</w:t>
      </w:r>
      <w:bookmarkStart w:id="0" w:name="_GoBack"/>
      <w:bookmarkEnd w:id="0"/>
    </w:p>
    <w:sectPr w:rsidR="004E1FEF" w:rsidRPr="00677C0C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29AF3" w14:textId="77777777" w:rsidR="00351A86" w:rsidRDefault="00351A86" w:rsidP="00681717">
      <w:r>
        <w:separator/>
      </w:r>
    </w:p>
  </w:endnote>
  <w:endnote w:type="continuationSeparator" w:id="0">
    <w:p w14:paraId="6E111D20" w14:textId="77777777" w:rsidR="00351A86" w:rsidRDefault="00351A86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0A889" w14:textId="77777777" w:rsidR="00351A86" w:rsidRDefault="00351A86" w:rsidP="00681717">
      <w:r>
        <w:separator/>
      </w:r>
    </w:p>
  </w:footnote>
  <w:footnote w:type="continuationSeparator" w:id="0">
    <w:p w14:paraId="2143E34D" w14:textId="77777777" w:rsidR="00351A86" w:rsidRDefault="00351A86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351A86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1A86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351A86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51A86"/>
    <w:rsid w:val="003805E9"/>
    <w:rsid w:val="00474D29"/>
    <w:rsid w:val="004A1F72"/>
    <w:rsid w:val="004E1FEF"/>
    <w:rsid w:val="006076CC"/>
    <w:rsid w:val="00677C0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77C0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77C0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77C0C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77C0C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677C0C"/>
    <w:pPr>
      <w:jc w:val="center"/>
    </w:pPr>
    <w:rPr>
      <w:rFonts w:ascii="Times New Roman" w:hAnsi="Times New Roman" w:cs="Times New Roman"/>
      <w:sz w:val="28"/>
    </w:rPr>
  </w:style>
  <w:style w:type="character" w:customStyle="1" w:styleId="TtuloChar">
    <w:name w:val="Título Char"/>
    <w:basedOn w:val="Fontepargpadro"/>
    <w:link w:val="Ttulo"/>
    <w:rsid w:val="00677C0C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rsid w:val="00677C0C"/>
    <w:pPr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677C0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semiHidden/>
    <w:rsid w:val="00677C0C"/>
    <w:pPr>
      <w:jc w:val="right"/>
    </w:pPr>
    <w:rPr>
      <w:rFonts w:ascii="Times New Roman" w:hAnsi="Times New Roman" w:cs="Times New Roman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677C0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677C0C"/>
    <w:pPr>
      <w:ind w:left="3540"/>
      <w:jc w:val="both"/>
    </w:pPr>
    <w:rPr>
      <w:rFonts w:ascii="Times New Roman" w:hAnsi="Times New Roman" w:cs="Times New Roman"/>
      <w:b/>
      <w:bCs/>
      <w:sz w:val="24"/>
      <w:u w:val="singl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677C0C"/>
    <w:rPr>
      <w:rFonts w:ascii="Times New Roman" w:eastAsia="Times New Roman" w:hAnsi="Times New Roman" w:cs="Times New Roman"/>
      <w:b/>
      <w:bCs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985ED-68CB-4CA1-9641-929E52815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2022-07-19T19:25:00Z</cp:lastPrinted>
  <dcterms:created xsi:type="dcterms:W3CDTF">2022-07-19T19:28:00Z</dcterms:created>
  <dcterms:modified xsi:type="dcterms:W3CDTF">2022-07-19T19:28:00Z</dcterms:modified>
</cp:coreProperties>
</file>